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2F" w:rsidRDefault="0090532F" w:rsidP="0090532F">
      <w:pPr>
        <w:spacing w:after="0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INDIVIDUAL </w:t>
      </w:r>
      <w:r>
        <w:rPr>
          <w:b/>
          <w:sz w:val="28"/>
          <w:lang w:val="en-GB"/>
        </w:rPr>
        <w:t xml:space="preserve">Case </w:t>
      </w:r>
      <w:proofErr w:type="gramStart"/>
      <w:r>
        <w:rPr>
          <w:b/>
          <w:sz w:val="28"/>
          <w:lang w:val="en-GB"/>
        </w:rPr>
        <w:t>Study</w:t>
      </w:r>
      <w:r>
        <w:rPr>
          <w:b/>
          <w:sz w:val="28"/>
          <w:lang w:val="en-GB"/>
        </w:rPr>
        <w:t xml:space="preserve"> :</w:t>
      </w:r>
      <w:proofErr w:type="gramEnd"/>
      <w:r>
        <w:rPr>
          <w:b/>
          <w:sz w:val="28"/>
          <w:lang w:val="en-GB"/>
        </w:rPr>
        <w:t xml:space="preserve"> E-PORTFOLIO</w:t>
      </w:r>
    </w:p>
    <w:p w:rsidR="0090532F" w:rsidRDefault="0090532F" w:rsidP="0090532F">
      <w:pPr>
        <w:spacing w:after="0"/>
        <w:jc w:val="center"/>
        <w:rPr>
          <w:b/>
          <w:sz w:val="28"/>
          <w:lang w:val="en-GB"/>
        </w:rPr>
      </w:pPr>
    </w:p>
    <w:p w:rsidR="0090532F" w:rsidRDefault="0090532F" w:rsidP="0090532F">
      <w:pPr>
        <w:spacing w:after="0"/>
        <w:jc w:val="center"/>
        <w:rPr>
          <w:b/>
          <w:sz w:val="28"/>
          <w:lang w:val="en-GB"/>
        </w:rPr>
      </w:pPr>
      <w:r w:rsidRPr="00CD1AD9">
        <w:rPr>
          <w:b/>
          <w:sz w:val="28"/>
          <w:lang w:val="en-GB"/>
        </w:rPr>
        <w:t>SCHOLARSHIP SKILLS</w:t>
      </w:r>
      <w:r>
        <w:rPr>
          <w:b/>
          <w:sz w:val="28"/>
          <w:lang w:val="en-GB"/>
        </w:rPr>
        <w:t xml:space="preserve"> RUBRIC – 2</w:t>
      </w:r>
      <w:r>
        <w:rPr>
          <w:b/>
          <w:sz w:val="28"/>
          <w:lang w:val="en-GB"/>
        </w:rPr>
        <w:t>0%</w:t>
      </w:r>
    </w:p>
    <w:p w:rsidR="0090532F" w:rsidRDefault="0090532F" w:rsidP="0090532F"/>
    <w:tbl>
      <w:tblPr>
        <w:tblW w:w="8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46"/>
        <w:gridCol w:w="3592"/>
        <w:gridCol w:w="1816"/>
        <w:gridCol w:w="1737"/>
      </w:tblGrid>
      <w:tr w:rsidR="0090532F" w:rsidRPr="007704CF" w:rsidTr="006B08FF">
        <w:tc>
          <w:tcPr>
            <w:tcW w:w="1646" w:type="dxa"/>
            <w:vMerge w:val="restart"/>
            <w:shd w:val="clear" w:color="auto" w:fill="D6E3BC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lang w:val="en-GB"/>
              </w:rPr>
            </w:pPr>
            <w:r w:rsidRPr="007704CF">
              <w:rPr>
                <w:b/>
                <w:lang w:val="en-GB"/>
              </w:rPr>
              <w:t>Scholarship Skills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lang w:val="en-GB"/>
              </w:rPr>
            </w:pPr>
          </w:p>
        </w:tc>
        <w:tc>
          <w:tcPr>
            <w:tcW w:w="3592" w:type="dxa"/>
            <w:vMerge w:val="restart"/>
            <w:shd w:val="clear" w:color="auto" w:fill="auto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lang w:val="en-GB"/>
              </w:rPr>
            </w:pPr>
            <w:r w:rsidRPr="007704CF">
              <w:rPr>
                <w:b/>
                <w:lang w:val="en-GB"/>
              </w:rPr>
              <w:t>Criteria for Grading</w:t>
            </w:r>
          </w:p>
        </w:tc>
        <w:tc>
          <w:tcPr>
            <w:tcW w:w="3553" w:type="dxa"/>
            <w:gridSpan w:val="2"/>
            <w:shd w:val="clear" w:color="auto" w:fill="DDD9C3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Individual Assignment Marks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  <w:shd w:val="clear" w:color="auto" w:fill="D6E3BC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  <w:vMerge/>
            <w:shd w:val="clear" w:color="auto" w:fill="auto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816" w:type="dxa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Standard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Marks</w:t>
            </w:r>
          </w:p>
        </w:tc>
        <w:tc>
          <w:tcPr>
            <w:tcW w:w="1737" w:type="dxa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 xml:space="preserve">Student’s 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Marks</w:t>
            </w:r>
          </w:p>
        </w:tc>
      </w:tr>
      <w:tr w:rsidR="0090532F" w:rsidRPr="007704CF" w:rsidTr="006B08FF">
        <w:tc>
          <w:tcPr>
            <w:tcW w:w="1646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Default="0090532F" w:rsidP="006B08FF">
            <w:pPr>
              <w:spacing w:after="0"/>
              <w:jc w:val="center"/>
              <w:rPr>
                <w:rFonts w:ascii="Arial" w:hAnsi="Arial"/>
                <w:b/>
                <w:sz w:val="22"/>
                <w:lang w:val="en-GB"/>
              </w:rPr>
            </w:pPr>
            <w:r w:rsidRPr="00766F19">
              <w:rPr>
                <w:rFonts w:ascii="Arial" w:hAnsi="Arial"/>
                <w:b/>
                <w:sz w:val="22"/>
                <w:lang w:val="en-GB"/>
              </w:rPr>
              <w:t>Research</w:t>
            </w:r>
          </w:p>
          <w:p w:rsidR="0090532F" w:rsidRPr="00766F19" w:rsidRDefault="0090532F" w:rsidP="006B08FF">
            <w:pPr>
              <w:spacing w:after="0"/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3592" w:type="dxa"/>
            <w:shd w:val="clear" w:color="auto" w:fill="B6DDE8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EXCELLENT</w:t>
            </w:r>
          </w:p>
        </w:tc>
        <w:tc>
          <w:tcPr>
            <w:tcW w:w="1816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4 – 5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</w:tcPr>
          <w:p w:rsidR="0090532F" w:rsidRPr="00766F19" w:rsidRDefault="0090532F" w:rsidP="006B08FF">
            <w:pPr>
              <w:spacing w:after="0"/>
              <w:rPr>
                <w:rFonts w:ascii="Arial" w:hAnsi="Arial"/>
                <w:b/>
                <w:sz w:val="22"/>
                <w:lang w:val="en-GB"/>
              </w:rPr>
            </w:pPr>
            <w:r w:rsidRPr="00766F19">
              <w:rPr>
                <w:rFonts w:ascii="Arial" w:hAnsi="Arial" w:cs="Arial"/>
                <w:sz w:val="20"/>
                <w:szCs w:val="20"/>
              </w:rPr>
              <w:t xml:space="preserve">Paraphrases, </w:t>
            </w:r>
            <w:r w:rsidRPr="00766F19">
              <w:rPr>
                <w:rFonts w:ascii="Arial" w:hAnsi="Arial" w:cs="Arial"/>
                <w:sz w:val="20"/>
                <w:szCs w:val="20"/>
              </w:rPr>
              <w:t>synthesizes</w:t>
            </w:r>
            <w:r w:rsidRPr="00766F19">
              <w:rPr>
                <w:rFonts w:ascii="Arial" w:hAnsi="Arial" w:cs="Arial"/>
                <w:sz w:val="20"/>
                <w:szCs w:val="20"/>
              </w:rPr>
              <w:t xml:space="preserve"> information in own words; quotes used sparingly</w:t>
            </w:r>
          </w:p>
        </w:tc>
        <w:tc>
          <w:tcPr>
            <w:tcW w:w="181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  <w:shd w:val="clear" w:color="auto" w:fill="E4EC79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SATISFACTORY</w:t>
            </w:r>
          </w:p>
        </w:tc>
        <w:tc>
          <w:tcPr>
            <w:tcW w:w="1816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2 – 3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</w:tcPr>
          <w:p w:rsidR="0090532F" w:rsidRPr="00766F19" w:rsidRDefault="0090532F" w:rsidP="006B08FF">
            <w:pPr>
              <w:spacing w:after="0"/>
              <w:rPr>
                <w:rFonts w:ascii="Arial" w:hAnsi="Arial"/>
                <w:b/>
                <w:sz w:val="22"/>
                <w:lang w:val="en-GB"/>
              </w:rPr>
            </w:pPr>
            <w:r w:rsidRPr="00766F19">
              <w:rPr>
                <w:rFonts w:ascii="Arial" w:hAnsi="Arial" w:cs="Arial"/>
                <w:sz w:val="20"/>
                <w:szCs w:val="20"/>
              </w:rPr>
              <w:t>Some ability to express ideas in own words</w:t>
            </w:r>
          </w:p>
        </w:tc>
        <w:tc>
          <w:tcPr>
            <w:tcW w:w="181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  <w:shd w:val="clear" w:color="auto" w:fill="FBD4B4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UNSATISFACTORY</w:t>
            </w:r>
          </w:p>
        </w:tc>
        <w:tc>
          <w:tcPr>
            <w:tcW w:w="1816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0 – 1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</w:tcPr>
          <w:p w:rsidR="0090532F" w:rsidRPr="00766F19" w:rsidRDefault="0090532F" w:rsidP="006B08FF">
            <w:pPr>
              <w:rPr>
                <w:rFonts w:ascii="Arial" w:hAnsi="Arial" w:cs="Arial"/>
                <w:sz w:val="20"/>
                <w:szCs w:val="20"/>
              </w:rPr>
            </w:pPr>
            <w:r w:rsidRPr="00766F19">
              <w:rPr>
                <w:rFonts w:ascii="Arial" w:hAnsi="Arial" w:cs="Arial"/>
                <w:sz w:val="20"/>
                <w:szCs w:val="20"/>
              </w:rPr>
              <w:t>Relies heavily on words and passages copied from texts</w:t>
            </w:r>
          </w:p>
        </w:tc>
        <w:tc>
          <w:tcPr>
            <w:tcW w:w="181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rPr>
          <w:trHeight w:val="287"/>
        </w:trPr>
        <w:tc>
          <w:tcPr>
            <w:tcW w:w="8791" w:type="dxa"/>
            <w:gridSpan w:val="4"/>
            <w:shd w:val="clear" w:color="auto" w:fill="808080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 w:val="restart"/>
          </w:tcPr>
          <w:p w:rsidR="0090532F" w:rsidRPr="00766F19" w:rsidRDefault="0090532F" w:rsidP="006B08FF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0532F" w:rsidRPr="00766F19" w:rsidRDefault="0090532F" w:rsidP="006B08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0532F" w:rsidRPr="00766F19" w:rsidRDefault="0090532F" w:rsidP="006B08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0532F" w:rsidRPr="000E0C76" w:rsidRDefault="0090532F" w:rsidP="006B08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766F19">
              <w:rPr>
                <w:rFonts w:ascii="Arial" w:hAnsi="Arial" w:cs="Arial"/>
                <w:b/>
                <w:sz w:val="22"/>
                <w:szCs w:val="20"/>
              </w:rPr>
              <w:t>Referencing (Citing)</w:t>
            </w:r>
          </w:p>
        </w:tc>
        <w:tc>
          <w:tcPr>
            <w:tcW w:w="3592" w:type="dxa"/>
            <w:shd w:val="clear" w:color="auto" w:fill="B6DDE8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EXCELLENT</w:t>
            </w:r>
          </w:p>
        </w:tc>
        <w:tc>
          <w:tcPr>
            <w:tcW w:w="1816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4 – 5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66F19" w:rsidRDefault="0090532F" w:rsidP="006B0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2" w:type="dxa"/>
          </w:tcPr>
          <w:p w:rsidR="0090532F" w:rsidRPr="00766F19" w:rsidRDefault="0090532F" w:rsidP="006B08FF">
            <w:pPr>
              <w:rPr>
                <w:rFonts w:ascii="Arial" w:hAnsi="Arial" w:cs="Arial"/>
                <w:sz w:val="20"/>
                <w:szCs w:val="20"/>
              </w:rPr>
            </w:pPr>
            <w:r w:rsidRPr="00766F19">
              <w:rPr>
                <w:rFonts w:ascii="Arial" w:hAnsi="Arial" w:cs="Arial"/>
                <w:sz w:val="20"/>
                <w:szCs w:val="20"/>
              </w:rPr>
              <w:t>Information is correctly referenced – both in-text and in reference list</w:t>
            </w:r>
          </w:p>
        </w:tc>
        <w:tc>
          <w:tcPr>
            <w:tcW w:w="181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  <w:shd w:val="clear" w:color="auto" w:fill="E9E67D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SATISFACTORY</w:t>
            </w:r>
          </w:p>
        </w:tc>
        <w:tc>
          <w:tcPr>
            <w:tcW w:w="1816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2 – 3</w:t>
            </w:r>
          </w:p>
        </w:tc>
        <w:tc>
          <w:tcPr>
            <w:tcW w:w="1737" w:type="dxa"/>
            <w:vMerge w:val="restart"/>
          </w:tcPr>
          <w:p w:rsidR="0090532F" w:rsidRPr="007704CF" w:rsidRDefault="0090532F" w:rsidP="006B08FF">
            <w:pPr>
              <w:spacing w:after="0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rPr>
          <w:trHeight w:val="1045"/>
        </w:trPr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</w:tcPr>
          <w:p w:rsidR="0090532F" w:rsidRPr="000E0C76" w:rsidRDefault="0090532F" w:rsidP="006B08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6F19">
              <w:rPr>
                <w:rFonts w:ascii="Arial" w:hAnsi="Arial" w:cs="Arial"/>
                <w:sz w:val="20"/>
                <w:szCs w:val="20"/>
              </w:rPr>
              <w:t>Aware of required system and how it should be used; some inaccuracies</w:t>
            </w:r>
          </w:p>
        </w:tc>
        <w:tc>
          <w:tcPr>
            <w:tcW w:w="181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  <w:shd w:val="clear" w:color="auto" w:fill="FBD4B4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UNSATISFACTORY</w:t>
            </w:r>
          </w:p>
        </w:tc>
        <w:tc>
          <w:tcPr>
            <w:tcW w:w="1816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0 – 1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rPr>
          <w:trHeight w:val="994"/>
        </w:trPr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</w:tcPr>
          <w:p w:rsidR="0090532F" w:rsidRPr="007704CF" w:rsidRDefault="0090532F" w:rsidP="006B08FF">
            <w:pPr>
              <w:spacing w:after="0"/>
              <w:rPr>
                <w:b/>
                <w:sz w:val="22"/>
                <w:lang w:val="en-GB"/>
              </w:rPr>
            </w:pPr>
            <w:r w:rsidRPr="00766F19">
              <w:rPr>
                <w:rFonts w:ascii="Arial" w:hAnsi="Arial" w:cs="Arial"/>
                <w:sz w:val="20"/>
                <w:szCs w:val="20"/>
              </w:rPr>
              <w:t>Referencing requirements not followed</w:t>
            </w:r>
          </w:p>
        </w:tc>
        <w:tc>
          <w:tcPr>
            <w:tcW w:w="181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096D7A" w:rsidTr="006B0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91" w:type="dxa"/>
            <w:gridSpan w:val="4"/>
            <w:shd w:val="clear" w:color="auto" w:fill="808080"/>
          </w:tcPr>
          <w:p w:rsidR="0090532F" w:rsidRPr="00096D7A" w:rsidRDefault="0090532F" w:rsidP="006B08FF">
            <w:pPr>
              <w:spacing w:after="0"/>
            </w:pPr>
          </w:p>
        </w:tc>
      </w:tr>
      <w:tr w:rsidR="0090532F" w:rsidRPr="00096D7A" w:rsidTr="006B0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646" w:type="dxa"/>
            <w:vMerge w:val="restart"/>
            <w:shd w:val="clear" w:color="auto" w:fill="auto"/>
          </w:tcPr>
          <w:p w:rsidR="0090532F" w:rsidRPr="00766F19" w:rsidRDefault="0090532F" w:rsidP="006B08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0532F" w:rsidRDefault="0090532F" w:rsidP="006B08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0532F" w:rsidRPr="00766F19" w:rsidRDefault="0090532F" w:rsidP="006B08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0532F" w:rsidRPr="0090532F" w:rsidRDefault="0090532F" w:rsidP="009053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32F">
              <w:rPr>
                <w:rFonts w:ascii="Arial" w:hAnsi="Arial" w:cs="Arial"/>
                <w:b/>
                <w:sz w:val="22"/>
                <w:szCs w:val="22"/>
              </w:rPr>
              <w:t>References</w:t>
            </w:r>
          </w:p>
          <w:p w:rsidR="0090532F" w:rsidRPr="00096D7A" w:rsidRDefault="0090532F" w:rsidP="0090532F">
            <w:pPr>
              <w:jc w:val="center"/>
            </w:pPr>
            <w:r w:rsidRPr="0090532F">
              <w:rPr>
                <w:rFonts w:ascii="Arial" w:hAnsi="Arial" w:cs="Arial"/>
                <w:b/>
                <w:sz w:val="22"/>
                <w:szCs w:val="22"/>
              </w:rPr>
              <w:t>(Sources)</w:t>
            </w:r>
          </w:p>
        </w:tc>
        <w:tc>
          <w:tcPr>
            <w:tcW w:w="3592" w:type="dxa"/>
            <w:shd w:val="clear" w:color="auto" w:fill="B6DDE8"/>
          </w:tcPr>
          <w:p w:rsidR="0090532F" w:rsidRPr="00096D7A" w:rsidRDefault="0090532F" w:rsidP="006B08FF">
            <w:pPr>
              <w:spacing w:after="0"/>
              <w:jc w:val="center"/>
            </w:pPr>
            <w:r w:rsidRPr="007704CF">
              <w:rPr>
                <w:b/>
                <w:sz w:val="22"/>
                <w:lang w:val="en-GB"/>
              </w:rPr>
              <w:t>EXCELLENT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</w:rPr>
            </w:pPr>
            <w:r w:rsidRPr="007704CF">
              <w:rPr>
                <w:b/>
                <w:sz w:val="22"/>
              </w:rPr>
              <w:t>4 – 5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:rsidR="0090532F" w:rsidRPr="00096D7A" w:rsidRDefault="0090532F" w:rsidP="006B08FF">
            <w:pPr>
              <w:spacing w:after="0"/>
            </w:pPr>
          </w:p>
        </w:tc>
      </w:tr>
      <w:tr w:rsidR="0090532F" w:rsidRPr="00096D7A" w:rsidTr="006B0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646" w:type="dxa"/>
            <w:vMerge/>
            <w:shd w:val="clear" w:color="auto" w:fill="auto"/>
          </w:tcPr>
          <w:p w:rsidR="0090532F" w:rsidRPr="00096D7A" w:rsidRDefault="0090532F" w:rsidP="006B08FF"/>
        </w:tc>
        <w:tc>
          <w:tcPr>
            <w:tcW w:w="3592" w:type="dxa"/>
            <w:shd w:val="clear" w:color="auto" w:fill="auto"/>
          </w:tcPr>
          <w:p w:rsidR="0090532F" w:rsidRPr="0090532F" w:rsidRDefault="0090532F" w:rsidP="00905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0532F">
              <w:rPr>
                <w:rFonts w:ascii="Arial" w:hAnsi="Arial" w:cs="Arial"/>
                <w:sz w:val="20"/>
                <w:szCs w:val="20"/>
              </w:rPr>
              <w:t>Variety of sources such as article from journal, newspaper, magazines</w:t>
            </w:r>
            <w:r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</w:tc>
        <w:tc>
          <w:tcPr>
            <w:tcW w:w="1816" w:type="dxa"/>
            <w:vMerge/>
            <w:shd w:val="clear" w:color="auto" w:fill="auto"/>
          </w:tcPr>
          <w:p w:rsidR="0090532F" w:rsidRPr="00096D7A" w:rsidRDefault="0090532F" w:rsidP="006B08FF">
            <w:pPr>
              <w:spacing w:after="0"/>
            </w:pPr>
          </w:p>
        </w:tc>
        <w:tc>
          <w:tcPr>
            <w:tcW w:w="1737" w:type="dxa"/>
            <w:vMerge/>
            <w:shd w:val="clear" w:color="auto" w:fill="auto"/>
          </w:tcPr>
          <w:p w:rsidR="0090532F" w:rsidRPr="00096D7A" w:rsidRDefault="0090532F" w:rsidP="006B08FF">
            <w:pPr>
              <w:spacing w:after="0"/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66F19" w:rsidRDefault="0090532F" w:rsidP="006B08FF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92" w:type="dxa"/>
            <w:shd w:val="clear" w:color="auto" w:fill="E8E165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SATISFACTORY</w:t>
            </w:r>
          </w:p>
        </w:tc>
        <w:tc>
          <w:tcPr>
            <w:tcW w:w="1816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2 – 3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rPr>
          <w:trHeight w:val="554"/>
        </w:trPr>
        <w:tc>
          <w:tcPr>
            <w:tcW w:w="1646" w:type="dxa"/>
            <w:vMerge/>
          </w:tcPr>
          <w:p w:rsidR="0090532F" w:rsidRPr="00766F19" w:rsidRDefault="0090532F" w:rsidP="006B08FF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92" w:type="dxa"/>
            <w:tcBorders>
              <w:bottom w:val="single" w:sz="4" w:space="0" w:color="000000"/>
            </w:tcBorders>
            <w:shd w:val="clear" w:color="auto" w:fill="auto"/>
          </w:tcPr>
          <w:p w:rsidR="0090532F" w:rsidRPr="00766F19" w:rsidRDefault="0090532F" w:rsidP="006B08F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Still sufficient in variety of sources</w:t>
            </w: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/>
            <w:tcBorders>
              <w:bottom w:val="single" w:sz="4" w:space="0" w:color="000000"/>
            </w:tcBorders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  <w:shd w:val="clear" w:color="auto" w:fill="FBD4B4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UNSATISFACTORY</w:t>
            </w:r>
          </w:p>
        </w:tc>
        <w:tc>
          <w:tcPr>
            <w:tcW w:w="1816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1 – 0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</w:tcPr>
          <w:p w:rsidR="0090532F" w:rsidRPr="00766F19" w:rsidRDefault="0090532F" w:rsidP="006B08F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Lack of sources.</w:t>
            </w:r>
          </w:p>
        </w:tc>
        <w:tc>
          <w:tcPr>
            <w:tcW w:w="181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</w:tbl>
    <w:p w:rsidR="0090532F" w:rsidRDefault="0090532F" w:rsidP="0090532F"/>
    <w:tbl>
      <w:tblPr>
        <w:tblW w:w="8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46"/>
        <w:gridCol w:w="3592"/>
        <w:gridCol w:w="1816"/>
        <w:gridCol w:w="1737"/>
      </w:tblGrid>
      <w:tr w:rsidR="0090532F" w:rsidRPr="007704CF" w:rsidTr="006B08FF">
        <w:tc>
          <w:tcPr>
            <w:tcW w:w="8791" w:type="dxa"/>
            <w:gridSpan w:val="4"/>
            <w:shd w:val="clear" w:color="auto" w:fill="808080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 w:val="restart"/>
          </w:tcPr>
          <w:p w:rsidR="0090532F" w:rsidRPr="00766F19" w:rsidRDefault="0090532F" w:rsidP="006B08FF">
            <w:pPr>
              <w:pStyle w:val="NormalWeb"/>
              <w:spacing w:before="2" w:after="2"/>
              <w:rPr>
                <w:rFonts w:ascii="Arial" w:hAnsi="Arial"/>
                <w:b/>
                <w:bCs/>
                <w:sz w:val="22"/>
              </w:rPr>
            </w:pPr>
          </w:p>
          <w:p w:rsidR="0090532F" w:rsidRPr="00766F19" w:rsidRDefault="0090532F" w:rsidP="006B08FF">
            <w:pPr>
              <w:pStyle w:val="NormalWeb"/>
              <w:spacing w:before="2" w:after="2"/>
              <w:rPr>
                <w:rFonts w:ascii="Arial" w:hAnsi="Arial"/>
                <w:b/>
                <w:bCs/>
                <w:sz w:val="22"/>
              </w:rPr>
            </w:pPr>
          </w:p>
          <w:p w:rsidR="0090532F" w:rsidRPr="00766F19" w:rsidRDefault="0090532F" w:rsidP="006B08FF">
            <w:pPr>
              <w:pStyle w:val="NormalWeb"/>
              <w:spacing w:before="2" w:after="2"/>
              <w:rPr>
                <w:rFonts w:ascii="Arial" w:hAnsi="Arial"/>
                <w:b/>
                <w:bCs/>
                <w:sz w:val="22"/>
              </w:rPr>
            </w:pPr>
          </w:p>
          <w:p w:rsidR="0090532F" w:rsidRPr="00766F19" w:rsidRDefault="0090532F" w:rsidP="006B08FF">
            <w:pPr>
              <w:pStyle w:val="NormalWeb"/>
              <w:spacing w:before="2" w:after="2"/>
              <w:rPr>
                <w:rFonts w:ascii="Arial" w:hAnsi="Arial"/>
                <w:b/>
                <w:bCs/>
                <w:sz w:val="22"/>
              </w:rPr>
            </w:pPr>
          </w:p>
          <w:p w:rsidR="0090532F" w:rsidRPr="00766F19" w:rsidRDefault="0090532F" w:rsidP="006B08FF">
            <w:pPr>
              <w:pStyle w:val="NormalWeb"/>
              <w:spacing w:before="2" w:after="2"/>
              <w:rPr>
                <w:rFonts w:ascii="Arial" w:hAnsi="Arial"/>
                <w:b/>
                <w:bCs/>
                <w:sz w:val="22"/>
              </w:rPr>
            </w:pPr>
          </w:p>
          <w:p w:rsidR="0090532F" w:rsidRPr="00766F19" w:rsidRDefault="0090532F" w:rsidP="006B08FF">
            <w:pPr>
              <w:pStyle w:val="NormalWeb"/>
              <w:spacing w:before="2" w:after="2"/>
              <w:rPr>
                <w:rFonts w:ascii="Arial" w:hAnsi="Arial"/>
                <w:b/>
                <w:bCs/>
                <w:sz w:val="22"/>
              </w:rPr>
            </w:pPr>
          </w:p>
          <w:p w:rsidR="0090532F" w:rsidRPr="00766F19" w:rsidRDefault="0090532F" w:rsidP="006B08FF">
            <w:pPr>
              <w:pStyle w:val="NormalWeb"/>
              <w:spacing w:before="2" w:after="2"/>
              <w:rPr>
                <w:rFonts w:ascii="Arial" w:hAnsi="Arial"/>
                <w:b/>
                <w:sz w:val="22"/>
              </w:rPr>
            </w:pPr>
            <w:r w:rsidRPr="00766F19">
              <w:rPr>
                <w:rFonts w:ascii="Arial" w:hAnsi="Arial"/>
                <w:b/>
                <w:bCs/>
                <w:sz w:val="22"/>
              </w:rPr>
              <w:t>Organization</w:t>
            </w:r>
            <w:r w:rsidRPr="00766F19">
              <w:rPr>
                <w:rFonts w:ascii="Arial" w:hAnsi="Arial"/>
                <w:b/>
                <w:sz w:val="22"/>
              </w:rPr>
              <w:t xml:space="preserve">: Overall </w:t>
            </w:r>
          </w:p>
          <w:p w:rsidR="0090532F" w:rsidRPr="00766F19" w:rsidRDefault="0090532F" w:rsidP="006B08FF">
            <w:pPr>
              <w:spacing w:after="0"/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3592" w:type="dxa"/>
            <w:shd w:val="clear" w:color="auto" w:fill="B6DDE8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lastRenderedPageBreak/>
              <w:t>EXCELLENT</w:t>
            </w:r>
          </w:p>
        </w:tc>
        <w:tc>
          <w:tcPr>
            <w:tcW w:w="1816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4 – 5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</w:tcPr>
          <w:p w:rsidR="0090532F" w:rsidRPr="00766F19" w:rsidRDefault="0090532F" w:rsidP="006B08FF">
            <w:pPr>
              <w:pStyle w:val="NormalWeb"/>
              <w:spacing w:before="2" w:after="2"/>
              <w:rPr>
                <w:rFonts w:ascii="Arial" w:hAnsi="Arial"/>
              </w:rPr>
            </w:pPr>
            <w:r w:rsidRPr="00766F19">
              <w:rPr>
                <w:rFonts w:ascii="Arial" w:hAnsi="Arial"/>
              </w:rPr>
              <w:t xml:space="preserve">Well-planned and well-thought out. Includes title, introduction, </w:t>
            </w:r>
            <w:proofErr w:type="gramStart"/>
            <w:r w:rsidRPr="00766F19">
              <w:rPr>
                <w:rFonts w:ascii="Arial" w:hAnsi="Arial"/>
              </w:rPr>
              <w:t>statement</w:t>
            </w:r>
            <w:proofErr w:type="gramEnd"/>
            <w:r w:rsidRPr="00766F19">
              <w:rPr>
                <w:rFonts w:ascii="Arial" w:hAnsi="Arial"/>
              </w:rPr>
              <w:t xml:space="preserve"> of main idea, transitions and </w:t>
            </w:r>
            <w:r w:rsidRPr="00766F19">
              <w:rPr>
                <w:rFonts w:ascii="Arial" w:hAnsi="Arial"/>
              </w:rPr>
              <w:lastRenderedPageBreak/>
              <w:t xml:space="preserve">conclusion. </w:t>
            </w:r>
          </w:p>
          <w:p w:rsidR="0090532F" w:rsidRPr="00766F19" w:rsidRDefault="0090532F" w:rsidP="006B08FF">
            <w:pPr>
              <w:spacing w:after="0"/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181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  <w:shd w:val="clear" w:color="auto" w:fill="E9EA80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SATISFACTORY</w:t>
            </w:r>
          </w:p>
        </w:tc>
        <w:tc>
          <w:tcPr>
            <w:tcW w:w="1816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2 – 3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</w:tcPr>
          <w:p w:rsidR="0090532F" w:rsidRPr="00766F19" w:rsidRDefault="0090532F" w:rsidP="006B08FF">
            <w:pPr>
              <w:pStyle w:val="NormalWeb"/>
              <w:spacing w:before="2" w:after="2"/>
              <w:rPr>
                <w:rFonts w:ascii="Arial" w:hAnsi="Arial"/>
              </w:rPr>
            </w:pPr>
            <w:r w:rsidRPr="00766F19">
              <w:rPr>
                <w:rFonts w:ascii="Arial" w:hAnsi="Arial"/>
              </w:rPr>
              <w:t xml:space="preserve">There is a sense of organization, although some of the organizational tools are used weakly or missing </w:t>
            </w:r>
          </w:p>
        </w:tc>
        <w:tc>
          <w:tcPr>
            <w:tcW w:w="181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  <w:shd w:val="clear" w:color="auto" w:fill="FBD4B4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UNSATISFACTORY</w:t>
            </w:r>
          </w:p>
        </w:tc>
        <w:tc>
          <w:tcPr>
            <w:tcW w:w="1816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1 – 0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 w:val="restart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164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92" w:type="dxa"/>
          </w:tcPr>
          <w:p w:rsidR="0090532F" w:rsidRPr="00766F19" w:rsidRDefault="0090532F" w:rsidP="006B08FF">
            <w:pPr>
              <w:pStyle w:val="NormalWeb"/>
              <w:spacing w:before="2" w:after="2"/>
              <w:rPr>
                <w:rFonts w:ascii="Arial" w:hAnsi="Arial"/>
              </w:rPr>
            </w:pPr>
            <w:r w:rsidRPr="00766F19">
              <w:rPr>
                <w:rFonts w:ascii="Arial" w:hAnsi="Arial"/>
              </w:rPr>
              <w:t xml:space="preserve">No sense of organization </w:t>
            </w:r>
          </w:p>
          <w:p w:rsidR="0090532F" w:rsidRPr="00766F19" w:rsidRDefault="0090532F" w:rsidP="006B08FF">
            <w:pPr>
              <w:spacing w:after="0"/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1816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37" w:type="dxa"/>
            <w:vMerge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8791" w:type="dxa"/>
            <w:gridSpan w:val="4"/>
            <w:shd w:val="clear" w:color="auto" w:fill="808080"/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90532F" w:rsidRPr="007704CF" w:rsidTr="006B08FF">
        <w:tc>
          <w:tcPr>
            <w:tcW w:w="5238" w:type="dxa"/>
            <w:gridSpan w:val="2"/>
            <w:tcBorders>
              <w:bottom w:val="single" w:sz="4" w:space="0" w:color="auto"/>
            </w:tcBorders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8"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8"/>
                <w:lang w:val="en-GB"/>
              </w:rPr>
            </w:pPr>
            <w:r w:rsidRPr="007704CF">
              <w:rPr>
                <w:b/>
                <w:sz w:val="28"/>
                <w:lang w:val="en-GB"/>
              </w:rPr>
              <w:t xml:space="preserve">TOTAL MARKS </w:t>
            </w: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8"/>
                <w:lang w:val="en-GB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lang w:val="en-GB"/>
              </w:rPr>
            </w:pPr>
          </w:p>
          <w:p w:rsidR="0090532F" w:rsidRPr="007704CF" w:rsidRDefault="0090532F" w:rsidP="006B08FF">
            <w:pPr>
              <w:spacing w:after="0"/>
              <w:jc w:val="center"/>
              <w:rPr>
                <w:b/>
                <w:sz w:val="28"/>
                <w:lang w:val="en-GB"/>
              </w:rPr>
            </w:pPr>
            <w:r w:rsidRPr="007704CF">
              <w:rPr>
                <w:b/>
                <w:sz w:val="28"/>
                <w:lang w:val="en-GB"/>
              </w:rPr>
              <w:t>20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90532F" w:rsidRPr="007704CF" w:rsidRDefault="0090532F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</w:tbl>
    <w:p w:rsidR="0090532F" w:rsidRDefault="0090532F" w:rsidP="0090532F">
      <w:bookmarkStart w:id="0" w:name="_GoBack"/>
      <w:bookmarkEnd w:id="0"/>
    </w:p>
    <w:sectPr w:rsidR="0090532F" w:rsidSect="00330A45">
      <w:footerReference w:type="even" r:id="rId5"/>
      <w:footerReference w:type="default" r:id="rId6"/>
      <w:pgSz w:w="11900" w:h="16840"/>
      <w:pgMar w:top="1440" w:right="1800" w:bottom="1440" w:left="1800" w:header="708" w:footer="708" w:gutter="0"/>
      <w:pgNumType w:chapStyle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45" w:rsidRDefault="0090532F" w:rsidP="00330A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0A45" w:rsidRDefault="009053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45" w:rsidRPr="007704CF" w:rsidRDefault="0090532F" w:rsidP="00330A45">
    <w:pPr>
      <w:pStyle w:val="Footer"/>
      <w:framePr w:wrap="around" w:vAnchor="text" w:hAnchor="page" w:x="5761" w:y="178"/>
      <w:rPr>
        <w:rStyle w:val="PageNumber"/>
      </w:rPr>
    </w:pPr>
    <w:r w:rsidRPr="007704CF">
      <w:rPr>
        <w:rStyle w:val="PageNumber"/>
      </w:rPr>
      <w:fldChar w:fldCharType="begin"/>
    </w:r>
    <w:r w:rsidRPr="007704CF">
      <w:rPr>
        <w:rStyle w:val="PageNumber"/>
      </w:rPr>
      <w:instrText xml:space="preserve">PAGE  </w:instrText>
    </w:r>
    <w:r w:rsidRPr="007704CF">
      <w:rPr>
        <w:rStyle w:val="PageNumber"/>
      </w:rPr>
      <w:fldChar w:fldCharType="separate"/>
    </w:r>
    <w:r>
      <w:rPr>
        <w:rStyle w:val="PageNumber"/>
        <w:noProof/>
      </w:rPr>
      <w:t>2</w:t>
    </w:r>
    <w:r w:rsidRPr="007704CF">
      <w:rPr>
        <w:rStyle w:val="PageNumber"/>
      </w:rPr>
      <w:fldChar w:fldCharType="end"/>
    </w:r>
  </w:p>
  <w:p w:rsidR="00330A45" w:rsidRPr="007704CF" w:rsidRDefault="0090532F" w:rsidP="00330A45">
    <w:pPr>
      <w:pStyle w:val="Footer"/>
      <w:tabs>
        <w:tab w:val="clear" w:pos="4320"/>
        <w:tab w:val="clear" w:pos="8640"/>
        <w:tab w:val="left" w:pos="3616"/>
      </w:tabs>
      <w:rPr>
        <w:sz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2F"/>
    <w:rsid w:val="0090532F"/>
    <w:rsid w:val="00E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2F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0532F"/>
    <w:pPr>
      <w:spacing w:beforeLines="1" w:afterLines="1" w:after="0"/>
    </w:pPr>
    <w:rPr>
      <w:rFonts w:ascii="Times" w:hAnsi="Times"/>
      <w:sz w:val="20"/>
      <w:szCs w:val="20"/>
      <w:lang w:val="en-GB"/>
    </w:rPr>
  </w:style>
  <w:style w:type="paragraph" w:styleId="Footer">
    <w:name w:val="footer"/>
    <w:basedOn w:val="Normal"/>
    <w:link w:val="FooterChar"/>
    <w:rsid w:val="009053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532F"/>
    <w:rPr>
      <w:rFonts w:ascii="Cambria" w:eastAsia="Cambria" w:hAnsi="Cambria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905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2F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0532F"/>
    <w:pPr>
      <w:spacing w:beforeLines="1" w:afterLines="1" w:after="0"/>
    </w:pPr>
    <w:rPr>
      <w:rFonts w:ascii="Times" w:hAnsi="Times"/>
      <w:sz w:val="20"/>
      <w:szCs w:val="20"/>
      <w:lang w:val="en-GB"/>
    </w:rPr>
  </w:style>
  <w:style w:type="paragraph" w:styleId="Footer">
    <w:name w:val="footer"/>
    <w:basedOn w:val="Normal"/>
    <w:link w:val="FooterChar"/>
    <w:rsid w:val="009053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532F"/>
    <w:rPr>
      <w:rFonts w:ascii="Cambria" w:eastAsia="Cambria" w:hAnsi="Cambria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90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IRMAWATI NORAZMAN</dc:creator>
  <cp:lastModifiedBy>IRMAWATI NORAZMAN</cp:lastModifiedBy>
  <cp:revision>1</cp:revision>
  <dcterms:created xsi:type="dcterms:W3CDTF">2018-02-07T08:34:00Z</dcterms:created>
  <dcterms:modified xsi:type="dcterms:W3CDTF">2018-02-07T08:41:00Z</dcterms:modified>
</cp:coreProperties>
</file>